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1" w:rsidRDefault="000A5A11"/>
    <w:tbl>
      <w:tblPr>
        <w:tblW w:w="966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15"/>
        <w:gridCol w:w="5449"/>
      </w:tblGrid>
      <w:tr w:rsidR="000A5A11" w:rsidRPr="000A5A11" w:rsidTr="000A5A11">
        <w:trPr>
          <w:trHeight w:val="121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Arial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Begrip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2" w:firstLine="4"/>
              <w:rPr>
                <w:rFonts w:ascii="Arial" w:eastAsia="Arial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Betekenis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1)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 xml:space="preserve">Monopolistische concurrentie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 xml:space="preserve"> 1)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Marktvorm met v</w:t>
            </w: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 xml:space="preserve">eel aanbieders van een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</w:t>
            </w:r>
          </w:p>
          <w:p w:rsidR="000A5A11" w:rsidRPr="000A5A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</w:t>
            </w: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 xml:space="preserve">heterogeen product;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bv merken </w:t>
            </w:r>
            <w:r w:rsidR="008641B2">
              <w:rPr>
                <w:rFonts w:ascii="Arial" w:eastAsia="Times New Roman" w:hAnsi="Arial" w:cs="Arial"/>
                <w:color w:val="000000"/>
                <w:lang w:eastAsia="nl-NL"/>
              </w:rPr>
              <w:t>van parfum, gsm</w:t>
            </w:r>
          </w:p>
          <w:p w:rsidR="000A5A11" w:rsidRPr="000A5A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2)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Werkgelegenheid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2) </w:t>
            </w:r>
            <w:r w:rsidR="008641B2">
              <w:rPr>
                <w:rFonts w:ascii="Arial" w:eastAsia="Times New Roman" w:hAnsi="Arial" w:cs="Arial"/>
                <w:color w:val="000000"/>
                <w:lang w:eastAsia="nl-NL"/>
              </w:rPr>
              <w:t>Het aanbod van banen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3)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Productdifferentiatie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1B2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8641B2">
              <w:rPr>
                <w:rFonts w:ascii="Arial" w:eastAsia="Times New Roman" w:hAnsi="Arial" w:cs="Arial"/>
                <w:color w:val="000000"/>
                <w:lang w:eastAsia="nl-NL"/>
              </w:rPr>
              <w:t xml:space="preserve">3) Onderscheidend vermogen van heterogene  </w:t>
            </w:r>
          </w:p>
          <w:p w:rsidR="000A5A11" w:rsidRDefault="008641B2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goederen</w:t>
            </w:r>
          </w:p>
          <w:p w:rsidR="008641B2" w:rsidRPr="000A5A11" w:rsidRDefault="008641B2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4)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="008641B2">
              <w:rPr>
                <w:rFonts w:ascii="Arial" w:eastAsia="Arial" w:hAnsi="Arial" w:cs="Arial"/>
                <w:color w:val="000000"/>
                <w:lang w:eastAsia="nl-NL"/>
              </w:rPr>
              <w:t>Aanbod van arbeid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8641B2">
              <w:rPr>
                <w:rFonts w:ascii="Arial" w:eastAsia="Times New Roman" w:hAnsi="Arial" w:cs="Arial"/>
                <w:color w:val="000000"/>
                <w:lang w:eastAsia="nl-NL"/>
              </w:rPr>
              <w:t xml:space="preserve">4) Het aanbod van mensen die ( willen ) werken 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5)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Substitutiegoederen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1B2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8641B2">
              <w:rPr>
                <w:rFonts w:ascii="Arial" w:eastAsia="Times New Roman" w:hAnsi="Arial" w:cs="Arial"/>
                <w:color w:val="000000"/>
                <w:lang w:eastAsia="nl-NL"/>
              </w:rPr>
              <w:t xml:space="preserve">5) Producten die elkaar in de ogen van de consument </w:t>
            </w:r>
          </w:p>
          <w:p w:rsidR="000A5A11" w:rsidRPr="000A5A11" w:rsidRDefault="008641B2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kunnen vervangen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6)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Kapitaaldekkingsstelsel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A33C11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8641B2">
              <w:rPr>
                <w:rFonts w:ascii="Arial" w:eastAsia="Times New Roman" w:hAnsi="Arial" w:cs="Arial"/>
                <w:color w:val="000000"/>
                <w:lang w:eastAsia="nl-NL"/>
              </w:rPr>
              <w:t xml:space="preserve">6) </w:t>
            </w:r>
            <w:r w:rsidR="00A33C11">
              <w:rPr>
                <w:rFonts w:ascii="Arial" w:eastAsia="Times New Roman" w:hAnsi="Arial" w:cs="Arial"/>
                <w:color w:val="000000"/>
                <w:lang w:eastAsia="nl-NL"/>
              </w:rPr>
              <w:t>Premie betalen voor eigen (latere) voorziening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7)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Collectieve arbeidsovereenkomst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A33C11">
              <w:rPr>
                <w:rFonts w:ascii="Arial" w:eastAsia="Times New Roman" w:hAnsi="Arial" w:cs="Arial"/>
                <w:color w:val="000000"/>
                <w:lang w:eastAsia="nl-NL"/>
              </w:rPr>
              <w:t xml:space="preserve">7) Werkafspraken die gelden voor iedereen binnen </w:t>
            </w:r>
          </w:p>
          <w:p w:rsidR="000A5A11" w:rsidRPr="000A5A11" w:rsidRDefault="00A33C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dezelfde bedrijfstak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8)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Dominante strategie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A33C11">
              <w:rPr>
                <w:rFonts w:ascii="Arial" w:eastAsia="Times New Roman" w:hAnsi="Arial" w:cs="Arial"/>
                <w:color w:val="000000"/>
                <w:lang w:eastAsia="nl-NL"/>
              </w:rPr>
              <w:t xml:space="preserve">8) Een aanpak / keuze die altijd voorkeur heeft, </w:t>
            </w:r>
          </w:p>
          <w:p w:rsidR="000A5A11" w:rsidRPr="000A5A11" w:rsidRDefault="00A33C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ongeacht andere opties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9)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   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Ontvangen leverancierskrediet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A33C11">
              <w:rPr>
                <w:rFonts w:ascii="Arial" w:eastAsia="Times New Roman" w:hAnsi="Arial" w:cs="Arial"/>
                <w:color w:val="000000"/>
                <w:lang w:eastAsia="nl-NL"/>
              </w:rPr>
              <w:t>9) voorschot van toeleverende handelaar</w:t>
            </w:r>
          </w:p>
        </w:tc>
      </w:tr>
      <w:tr w:rsidR="000A5A11" w:rsidRPr="000A5A11" w:rsidTr="000A5A11">
        <w:trPr>
          <w:trHeight w:val="115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A11" w:rsidRPr="000A5A11" w:rsidRDefault="000A5A11" w:rsidP="008641B2">
            <w:pPr>
              <w:spacing w:after="0" w:line="240" w:lineRule="auto"/>
              <w:ind w:firstLineChars="39" w:firstLine="86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10)</w:t>
            </w:r>
            <w:r w:rsidRPr="000A5A11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r w:rsidRPr="000A5A11">
              <w:rPr>
                <w:rFonts w:ascii="Arial" w:eastAsia="Arial" w:hAnsi="Arial" w:cs="Arial"/>
                <w:color w:val="000000"/>
                <w:lang w:eastAsia="nl-NL"/>
              </w:rPr>
              <w:t>Negatieve externe effecten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11" w:rsidRDefault="000A5A11" w:rsidP="00A33C11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A5A1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A33C11">
              <w:rPr>
                <w:rFonts w:ascii="Arial" w:eastAsia="Times New Roman" w:hAnsi="Arial" w:cs="Arial"/>
                <w:color w:val="000000"/>
                <w:lang w:eastAsia="nl-NL"/>
              </w:rPr>
              <w:t xml:space="preserve">10) Onbedoelde gevolgen  van welvaartsstreven van </w:t>
            </w:r>
          </w:p>
          <w:p w:rsidR="00A33C11" w:rsidRDefault="00A33C11" w:rsidP="00A33C11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  de een zorgt voor Afname van de welvaart van </w:t>
            </w:r>
          </w:p>
          <w:p w:rsidR="000A5A11" w:rsidRPr="000A5A11" w:rsidRDefault="00A33C11" w:rsidP="00A33C11">
            <w:pPr>
              <w:spacing w:after="0" w:line="240" w:lineRule="auto"/>
              <w:ind w:firstLineChars="2" w:firstLine="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  een ander</w:t>
            </w:r>
          </w:p>
        </w:tc>
      </w:tr>
    </w:tbl>
    <w:p w:rsidR="000A5A11" w:rsidRDefault="000A5A11" w:rsidP="000A5A11"/>
    <w:sectPr w:rsidR="000A5A11" w:rsidSect="0016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0A5A11"/>
    <w:rsid w:val="000A5A11"/>
    <w:rsid w:val="001646B6"/>
    <w:rsid w:val="005E7104"/>
    <w:rsid w:val="0065761A"/>
    <w:rsid w:val="007E3DEB"/>
    <w:rsid w:val="008641B2"/>
    <w:rsid w:val="009552D3"/>
    <w:rsid w:val="00A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6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Baudartius College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a.muntjewerf</dc:creator>
  <cp:lastModifiedBy>a.muntjewerf</cp:lastModifiedBy>
  <cp:revision>2</cp:revision>
  <dcterms:created xsi:type="dcterms:W3CDTF">2012-05-31T08:14:00Z</dcterms:created>
  <dcterms:modified xsi:type="dcterms:W3CDTF">2012-05-31T08:14:00Z</dcterms:modified>
</cp:coreProperties>
</file>